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67D" w:rsidRPr="00C147BA" w:rsidRDefault="0023267D" w:rsidP="000616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7030A0"/>
          <w:sz w:val="28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7030A0"/>
          <w:sz w:val="28"/>
          <w:lang w:eastAsia="ru-RU"/>
        </w:rPr>
        <w:t>ПРАВИЛЬНОЕ ПИТАНИЕ ШКОЛЬНИКА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жизнь вашего сына или дочери была активной, а учеба шла без проблем, ребенку нужно правильно и качественно питаться. От того, что ест человек, зависят его память и скорость мышления. Поэтому </w:t>
      </w: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правильное питание школьника</w:t>
      </w: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залог отличной успеваемости.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4472C4"/>
          <w:sz w:val="28"/>
          <w:lang w:eastAsia="ru-RU"/>
        </w:rPr>
        <w:t>ПРИНЦИПЫ ПРАВИЛЬНОГО ПИТАНИЯ ДЛЯ ШКОЛЬНИКОВ: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 должна обеспечивать детей необходимым количеством энергии для двигательных и психологических процессов.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Еду необходимо балансировать. В ней должны присутствовать жиры, белки и углеводы.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 нужно разнообразить, чтобы ученик получал все витамины, минералы и микроэлементы.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помнить, что фрукты-овощи надо мыть, мясо перед обработкой тоже. Также необходимо соблюдать срок годности и санитарные требования.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иметь в виду индивидуальные особенности ребенка. У кого-то, может быть, непереносимость лактозы или аллергия на разные продукты.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всего дня организм ребенка должен пополняться калориями, чтобы компенсировать затраты энергии.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Бобовые нужно есть 1-2 раза в неделю.</w:t>
      </w:r>
    </w:p>
    <w:p w:rsidR="0023267D" w:rsidRPr="0023267D" w:rsidRDefault="0023267D" w:rsidP="0023267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соблюдать режим питания.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4472C4"/>
          <w:sz w:val="28"/>
          <w:lang w:eastAsia="ru-RU"/>
        </w:rPr>
        <w:t>ПОТРЕБНОСТИ В ПИТАНИИ ШКОЛЬНИКА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режим питания школьника это один из способов улучшить здоровье сына или дочери. Ниже приведены таблицы, в которых сказано, сколько и каких продуктов должен потреблять ребенок-школьник в день.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344160" cy="1294130"/>
            <wp:effectExtent l="19050" t="0" r="8890" b="0"/>
            <wp:docPr id="3" name="Рисунок 3" descr="http://b1415.sko.agartu.kz/files/sites/1459273208842129/files/%D1%82%D0%B0%D0%B1%D0%BB%20%D0%BF%D1%80%D0%BE%D0%B4%D1%83%D0%BA%D1%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1415.sko.agartu.kz/files/sites/1459273208842129/files/%D1%82%D0%B0%D0%B1%D0%BB%20%D0%BF%D1%80%D0%BE%D0%B4%D1%83%D0%BA%D1%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160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3267D">
        <w:rPr>
          <w:rFonts w:ascii="Times New Roman" w:eastAsia="Times New Roman" w:hAnsi="Times New Roman" w:cs="Times New Roman"/>
          <w:b/>
          <w:bCs/>
          <w:color w:val="4472C4"/>
          <w:sz w:val="28"/>
          <w:lang w:eastAsia="ru-RU"/>
        </w:rPr>
        <w:t>СПИСОК ГЛАВНЫХ ПРОДУКТОВ: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правильный рацион питания школьника входит список основных продуктов.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Молоко и молочные продукты. Белки представляют собой незаменимые вещества при строении детского организма. Молоко, масло и сметану дети школьного возраста должны есть ежедневно.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Мясо. Баранину, говядину, птицу, нежирную свинину следует есть не реже 1 раза в неделю.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Жиры. Жирные кислоты и витамины являются незаменимым источником энергии и калорий.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Рыба. Кальций и фосфор, присутствующие в рыбе, принимают участие в развитии костей ребенка.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Яйца. Рекомендовано есть 1 раз в день как питательный продукт.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Фрукты и овощи, богатые витаминами и клетчаткой, способствуют выработке энергии и улучшению пищеварительного процесса.</w:t>
      </w:r>
    </w:p>
    <w:p w:rsidR="0023267D" w:rsidRPr="0023267D" w:rsidRDefault="0023267D" w:rsidP="0023267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Каши, картофель и макароны своими сложными углеводами способствуют правильному развитию растущего организма.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4472C4"/>
          <w:sz w:val="28"/>
          <w:lang w:eastAsia="ru-RU"/>
        </w:rPr>
        <w:t>ОПТИМАЛЬНОЕ РАСПИСАНИЕ ПРИЕМОВ ПИЩИ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распорядок приема еды малыша, который ходит в учебное заведение, влияет смена обучения. </w:t>
      </w:r>
      <w:r w:rsidRPr="0023267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Если школьник учится в первую смену, то расписание приема пищи будет следующим:</w:t>
      </w:r>
    </w:p>
    <w:p w:rsidR="0023267D" w:rsidRPr="0023267D" w:rsidRDefault="0023267D" w:rsidP="002326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Завтрак в 7-8 часов.</w:t>
      </w:r>
    </w:p>
    <w:p w:rsidR="0023267D" w:rsidRPr="0023267D" w:rsidRDefault="0023267D" w:rsidP="002326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завтрак в 10-11 часов.</w:t>
      </w:r>
    </w:p>
    <w:p w:rsidR="0023267D" w:rsidRPr="0023267D" w:rsidRDefault="0023267D" w:rsidP="002326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 в 13-14 часов.</w:t>
      </w:r>
    </w:p>
    <w:p w:rsidR="0023267D" w:rsidRPr="0023267D" w:rsidRDefault="0023267D" w:rsidP="0023267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Ужин в 19 часов.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Если школьник учится во вторую первую смену, то расписание приема пищи будет следующим:</w:t>
      </w:r>
    </w:p>
    <w:p w:rsidR="0023267D" w:rsidRPr="0023267D" w:rsidRDefault="0023267D" w:rsidP="002326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Завтрак в 8-9 часов.</w:t>
      </w:r>
    </w:p>
    <w:p w:rsidR="0023267D" w:rsidRPr="0023267D" w:rsidRDefault="0023267D" w:rsidP="002326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 в 12-13 часов.</w:t>
      </w:r>
    </w:p>
    <w:p w:rsidR="0023267D" w:rsidRPr="0023267D" w:rsidRDefault="0023267D" w:rsidP="002326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Полдник в 16-17 часов.</w:t>
      </w:r>
    </w:p>
    <w:p w:rsidR="0023267D" w:rsidRPr="0023267D" w:rsidRDefault="0023267D" w:rsidP="0023267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Ужин в 20 часов.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Завтрак и обед должны быть наиболее энергетически ценными и обеспечивать в сумме около 60% от дневной калорийности. Ужинать школьник должен максимум за два часа до сна.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4472C4"/>
          <w:sz w:val="28"/>
          <w:lang w:eastAsia="ru-RU"/>
        </w:rPr>
        <w:t>СОВЕТЫ РОДИТЕЛЯМ: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Нужно помнить об опасных продуктах для здоровья. Что нужно ограничить в рационе?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Употребляя сладкую газировку, сахар и белый хлеб ребенок может прибавить в весе. От продуктов, в составе которых содержатся консерванты и красители у детей начинается аллергия. В несезонных овощах и фруктах уже нет витаминов, а потому и пользы. В маргарине, кетчупе и соусах промышленного производства также нет полезных веществ. Опасно для ребенка чрезмерное употребление кофеина и острых блюд. Богаты вредными канцерогенами </w:t>
      </w:r>
      <w:proofErr w:type="spellStart"/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фастфуды</w:t>
      </w:r>
      <w:proofErr w:type="spellEnd"/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жвачки, блюда, приготовленные во фритюре.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 с большей вероятностью начнет питаться правильно, если вся семья делает то же самое. Даже будучи подростком, дети продолжают смотреть на родителей как на пример. Необходимо рассказывать школьнику о том, как важно питаться правильно для того, чтобы быть здоровым.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Вред </w:t>
      </w:r>
      <w:proofErr w:type="spellStart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для здоровья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 стремительно завоевал популярность среди разных возрастных групп. Некоторые люди кушают </w:t>
      </w:r>
      <w:proofErr w:type="spellStart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, даже не подозревая, какую опасность он таит в себе. Родители покупают гамбургеры и картошку фри маленьким детям, после чего сталкиваются с рядом проблем, главная из которых – ожирение.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В чем заключается вредность </w:t>
      </w:r>
      <w:proofErr w:type="spellStart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? Действительно ли лучше отказаться от любых блюд быстрого приготовления?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— вредная еда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странах мира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самая дешевая еда. Она часто готовится прямо перед покупателями. Покупают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из-за его низкой стоимости, но и вкуса. Привычные булочки и сосиски с помощью таинственных манипуляций, приобретают особо нежный вкус. Гамбургеры,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чизбургеры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бигмаки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хочется кушать ещё и ещё.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вызывает привыкание, и большинство людей убедились в этом на собственном опыте. </w:t>
      </w: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 не менее,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вреден для здоровья и его </w:t>
      </w:r>
      <w:r w:rsidRPr="0023267D">
        <w:rPr>
          <w:rFonts w:ascii="Times New Roman" w:eastAsia="Times New Roman" w:hAnsi="Times New Roman" w:cs="Times New Roman"/>
          <w:i/>
          <w:iCs/>
          <w:color w:val="FF0000"/>
          <w:sz w:val="28"/>
          <w:u w:val="single"/>
          <w:lang w:eastAsia="ru-RU"/>
        </w:rPr>
        <w:t>чрезмерное употребление обязательно отразится на весе и состоянии организма</w:t>
      </w:r>
      <w:r w:rsidRPr="002326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большое количество пищевых добавок, которые и отвечают за вкусовые качества продукта. Большая часть из которых, негативно сказывается на состоянии организма. Если человек кушает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фастфут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несколько раз в месяц, никаких серьезных осложнений после приема такой пищи не произойдет. Но если его кушать каждый день, то возможно через некоторое время может произойти сбой в работе организма.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приготовлении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 всегда применяется масло. После термической обработки, оно выделяет большое количество канцерогенных элементов, и это уже отвечает на вопрос, чем вреден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3267D">
        <w:rPr>
          <w:rFonts w:ascii="Times New Roman" w:eastAsia="Times New Roman" w:hAnsi="Times New Roman" w:cs="Times New Roman"/>
          <w:i/>
          <w:iCs/>
          <w:color w:val="FF0000"/>
          <w:sz w:val="28"/>
          <w:lang w:eastAsia="ru-RU"/>
        </w:rPr>
        <w:t>Перенасыщенные жирами продукты имеют высокую калорийность и приводят к ряду заболеваний.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sz w:val="28"/>
          <w:lang w:eastAsia="ru-RU"/>
        </w:rPr>
        <w:t>: польза или вред?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267D">
        <w:rPr>
          <w:rFonts w:ascii="Times New Roman" w:eastAsia="Times New Roman" w:hAnsi="Times New Roman" w:cs="Times New Roman"/>
          <w:i/>
          <w:iCs/>
          <w:color w:val="FF0000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i/>
          <w:iCs/>
          <w:color w:val="FF0000"/>
          <w:sz w:val="28"/>
          <w:lang w:eastAsia="ru-RU"/>
        </w:rPr>
        <w:t xml:space="preserve"> не имеет никакой пользы для организма</w:t>
      </w: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некоторых случаях лучше воздержаться от употребления пищи, чем кушать опасные блюда. Преимущество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быстрое приготовление. Человек может сэкономить время на готовке полезных блюд, но потом придется приложить немало усилий, чтобы восстановить организм после такой пищи.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Вред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организм человека: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Лишний вес и ожирение;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Камни в желчном пузыре;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с почками;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Атеросклероз;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холестерина;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сахара в крови;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Гипертония;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 печени и поджелудочной железы;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Кариес;</w:t>
      </w:r>
    </w:p>
    <w:p w:rsidR="0023267D" w:rsidRPr="0023267D" w:rsidRDefault="0023267D" w:rsidP="0023267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Язвы и гастриты.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984806"/>
          <w:sz w:val="28"/>
          <w:lang w:eastAsia="ru-RU"/>
        </w:rPr>
        <w:t xml:space="preserve">Почему </w:t>
      </w:r>
      <w:proofErr w:type="spellStart"/>
      <w:r w:rsidRPr="0023267D">
        <w:rPr>
          <w:rFonts w:ascii="Times New Roman" w:eastAsia="Times New Roman" w:hAnsi="Times New Roman" w:cs="Times New Roman"/>
          <w:b/>
          <w:bCs/>
          <w:color w:val="984806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color w:val="984806"/>
          <w:sz w:val="28"/>
          <w:lang w:eastAsia="ru-RU"/>
        </w:rPr>
        <w:t xml:space="preserve"> вреден для организма – высокая калорийность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блюда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калорийны и содержат большое количество жиров и сахара. В них нет витамин и минералов, и никакой пользы организму они не несут. Если рассмотреть стандартный обед, в который входит сэндвич, картофель и салат, то его общая калорийность будет превышать 1500 калорий. Такой небольшой перекус практически дневная норма калорий для людей, которые не ведут активного образа жизни, и это говорит, почему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вреден. Самый вредный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синнабон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около 1000 калорий в ста граммах продукта.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человек мог бы скушать овощной салат, суп, нежирное мясо, и у него бы обязательно появилось чувство сытости на долгое время. Совокупная калорийность этих блюд намного меньше, чем 1500 калорий. Отличной заменой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фастфуда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стать орехи и сухофрукты, </w:t>
      </w:r>
      <w:proofErr w:type="gram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смотря на свою высокую калорийность, ускоряют обмен веществ, питают организм витаминами и минералами, а также дают чувство сытости.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403152"/>
          <w:sz w:val="28"/>
          <w:lang w:eastAsia="ru-RU"/>
        </w:rPr>
        <w:t xml:space="preserve">Почему нельзя есть </w:t>
      </w:r>
      <w:proofErr w:type="spellStart"/>
      <w:r w:rsidRPr="0023267D">
        <w:rPr>
          <w:rFonts w:ascii="Times New Roman" w:eastAsia="Times New Roman" w:hAnsi="Times New Roman" w:cs="Times New Roman"/>
          <w:b/>
          <w:bCs/>
          <w:color w:val="403152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color w:val="403152"/>
          <w:sz w:val="28"/>
          <w:lang w:eastAsia="ru-RU"/>
        </w:rPr>
        <w:t xml:space="preserve"> – заболевания сердца и сосудов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фастфуде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много животных жиров, которые ведут не только к лишнему весу, но и негативно влияют на сердце.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повышает холестерин и может стать причиной атеросклероза. Животные жиры оказывают огромную нагрузку на печень.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самые дешевые и опасные жиры – маргарины. Их избыток может стать причиной онкологических заболеваний.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 xml:space="preserve">Почему вреден </w:t>
      </w:r>
      <w:proofErr w:type="spellStart"/>
      <w:r w:rsidRPr="0023267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 xml:space="preserve"> – отсутствие клетчатки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фастфуде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 нет клетчатки, которая отвечает за чувство сытости. Зато продукты богаты углеводами и жирами. Через очень короткое время человек снова чувствует голод и хочет кушать, что ведет к перееданию. В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фастфуде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белков, которые являются основой клеток организма.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lastRenderedPageBreak/>
        <w:t xml:space="preserve">Вреден ли </w:t>
      </w:r>
      <w:proofErr w:type="spellStart"/>
      <w:r w:rsidRPr="0023267D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color w:val="002060"/>
          <w:sz w:val="28"/>
          <w:lang w:eastAsia="ru-RU"/>
        </w:rPr>
        <w:t xml:space="preserve"> из-за высокого содержания сахаров?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газированных напитках и коктейлях очень много сахара. В одной банке газировки около пяти ложек сахара. Избыток сахара чаще всего является причиной сахарного диабета и ожирения. Большая часть газированных напитков обладает мочегонным действием, что также негативно влияет на здоровье. Если человек чувствует жажду – лучше попить обычной воды, чем газировки.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понимать, что лишний сахар никогда не принесет пользы организму. Более того, он может стать причиной многих заболеваний. Недостаточно употребление воды также негативно сказывается на здоровье. В день нужно выпивать не менее 2-х литров воды.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267D">
        <w:rPr>
          <w:rFonts w:ascii="Times New Roman" w:eastAsia="Times New Roman" w:hAnsi="Times New Roman" w:cs="Times New Roman"/>
          <w:b/>
          <w:bCs/>
          <w:color w:val="548DD4"/>
          <w:sz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b/>
          <w:bCs/>
          <w:color w:val="548DD4"/>
          <w:sz w:val="28"/>
          <w:lang w:eastAsia="ru-RU"/>
        </w:rPr>
        <w:t xml:space="preserve"> как причина авитаминоза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фастфуде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витаминов, и если человек будет им питаться ежедневно, может развиться авитаминоз. Нарушается обмен веществ и может появиться немалое количество заболеваний эндокринной системы. Чем дольше человек питается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фастфудом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 хуже его общее состояние. Он начинает чаще болеть и чувствовать упадок сил. Несмотря на это, его вес будет расти.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Намного лучше заменить </w:t>
      </w:r>
      <w:proofErr w:type="spellStart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фастфуд</w:t>
      </w:r>
      <w:proofErr w:type="spellEnd"/>
      <w:r w:rsidRPr="0023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фруктами или овощами, которые богаты клетчаткой и витаминами. Одно яблоко послужит отличным перекусом, который восполнит недостаток витаминов С и Е, которые являются лучшими антиоксидантами.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Нет ничего полезнее домашней пищи. Употребляйте больше овощей и фруктов, стараясь отказываться от калорийной и жирной пищи. Не превышайте дневную калорийность рациона, и только так вы сможете сохранить фигуру и здоровье.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Pr="0023267D" w:rsidRDefault="0023267D" w:rsidP="002326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6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267D" w:rsidRDefault="0023267D" w:rsidP="00BC7B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:rsidR="0023267D" w:rsidRDefault="0023267D" w:rsidP="00BC7B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</w:p>
    <w:p w:rsidR="0023267D" w:rsidRPr="00BC7B7E" w:rsidRDefault="0023267D" w:rsidP="00BC7B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5A4" w:rsidRPr="00AA55A4" w:rsidRDefault="00BC7B7E" w:rsidP="00AA55A4">
      <w:pPr>
        <w:pStyle w:val="a3"/>
        <w:spacing w:before="0" w:beforeAutospacing="0" w:after="0" w:afterAutospacing="0"/>
        <w:jc w:val="center"/>
      </w:pPr>
      <w:r w:rsidRPr="00BC7B7E">
        <w:lastRenderedPageBreak/>
        <w:t> </w:t>
      </w:r>
      <w:proofErr w:type="gramStart"/>
      <w:r w:rsidR="00AA55A4" w:rsidRPr="00AA55A4">
        <w:rPr>
          <w:color w:val="333333"/>
          <w:sz w:val="36"/>
          <w:szCs w:val="36"/>
          <w:shd w:val="clear" w:color="auto" w:fill="FFFFFF"/>
        </w:rPr>
        <w:t>План  работы</w:t>
      </w:r>
      <w:proofErr w:type="gramEnd"/>
      <w:r w:rsidR="00AA55A4" w:rsidRPr="00AA55A4">
        <w:rPr>
          <w:color w:val="333333"/>
          <w:sz w:val="36"/>
          <w:szCs w:val="36"/>
          <w:shd w:val="clear" w:color="auto" w:fill="FFFFFF"/>
        </w:rPr>
        <w:t xml:space="preserve"> </w:t>
      </w:r>
    </w:p>
    <w:p w:rsidR="008E4D39" w:rsidRPr="00AA55A4" w:rsidRDefault="00AA55A4" w:rsidP="008E4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55A4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бракеражной</w:t>
      </w:r>
      <w:proofErr w:type="spellEnd"/>
      <w:r w:rsidRPr="00AA55A4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 xml:space="preserve"> комиссии</w:t>
      </w:r>
      <w:r w:rsidR="008E4D39" w:rsidRPr="008E4D39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 xml:space="preserve"> </w:t>
      </w:r>
      <w:r w:rsidR="008E4D39" w:rsidRPr="00AA55A4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на 2021/2022 учебный год</w:t>
      </w:r>
    </w:p>
    <w:p w:rsidR="00AA55A4" w:rsidRPr="00AA55A4" w:rsidRDefault="00AA55A4" w:rsidP="00AA55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-362" w:rightFromText="45" w:vertAnchor="text" w:tblpXSpec="right" w:tblpYSpec="center"/>
        <w:tblW w:w="1045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5403"/>
        <w:gridCol w:w="2531"/>
        <w:gridCol w:w="1825"/>
      </w:tblGrid>
      <w:tr w:rsidR="00AA55A4" w:rsidRPr="00AA55A4" w:rsidTr="007078C4">
        <w:tc>
          <w:tcPr>
            <w:tcW w:w="69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5403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  <w:lang w:eastAsia="ru-RU"/>
              </w:rPr>
              <w:t>Название мероприятия</w:t>
            </w:r>
          </w:p>
        </w:tc>
        <w:tc>
          <w:tcPr>
            <w:tcW w:w="2531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  <w:lang w:eastAsia="ru-RU"/>
              </w:rPr>
              <w:t>Ответственные</w:t>
            </w:r>
          </w:p>
        </w:tc>
        <w:tc>
          <w:tcPr>
            <w:tcW w:w="1825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  <w:lang w:eastAsia="ru-RU"/>
              </w:rPr>
              <w:t>Сроки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8E4D39" w:rsidRDefault="00AA55A4" w:rsidP="001636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Заседание членов комиссии</w:t>
            </w:r>
          </w:p>
          <w:p w:rsidR="0016368F" w:rsidRPr="00BC7B7E" w:rsidRDefault="0016368F" w:rsidP="001636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B7E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1. Определение контингента обучающихся, имеющих право на бесплатное питание.</w:t>
            </w:r>
          </w:p>
          <w:p w:rsidR="0016368F" w:rsidRPr="00BC7B7E" w:rsidRDefault="0016368F" w:rsidP="001636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B7E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2. Формирование списков обучающихся, имеющих право на бесплатное питание.</w:t>
            </w:r>
          </w:p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4D39" w:rsidRDefault="008E4D39" w:rsidP="008E4D3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Заседание членов комиссии</w:t>
            </w: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: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1. О готовность пищеблока и обеденного зала к началу нового учебного года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2. О наличии санитарных книжек у сотрудников пищеблока</w:t>
            </w:r>
          </w:p>
          <w:p w:rsidR="00262281" w:rsidRDefault="00AA55A4" w:rsidP="002622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3. Об утверждение плана работы комиссии  на новый учебный год</w:t>
            </w:r>
          </w:p>
          <w:p w:rsidR="00AA55A4" w:rsidRPr="00AA55A4" w:rsidRDefault="00AA55A4" w:rsidP="008E4D3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Зам.директор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 по 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соцпедагог</w:t>
            </w:r>
            <w:proofErr w:type="spellEnd"/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AA55A4" w:rsidRPr="00AA55A4" w:rsidRDefault="0016368F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Ответственный по питанию, 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8E4D39" w:rsidRDefault="008E4D39" w:rsidP="008E4D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сентябрь</w:t>
            </w: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8E4D39" w:rsidRDefault="008E4D39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</w:pPr>
          </w:p>
          <w:p w:rsidR="00AA55A4" w:rsidRPr="00AA55A4" w:rsidRDefault="0016368F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октябрь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Контроль за составлением меню, в соответствии нормам и калорийностью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129C1" w:rsidP="00A12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Диетсестра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Ежедневно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Контроль сроков реализации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2 раза в месяц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Отслеживание технологии приготовления, закладки продуктов, выхода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Диетсестра</w:t>
            </w: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Ежедневно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Контроль санитарно-гигиенического состояния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Постоянно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lastRenderedPageBreak/>
              <w:t>5.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305199" w:rsidP="00305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         </w:t>
            </w:r>
            <w:r w:rsidR="00AA55A4"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Комплексная проверка состояния пищеблока, наличие суточных проб, маркировка банок и кухонного инвентаря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</w:t>
            </w:r>
          </w:p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(октябрь)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6.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Контроль взвешивания порций, правила хранения продуктов, соблюдение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месяц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Заседание членов комиссии</w:t>
            </w:r>
          </w:p>
          <w:p w:rsidR="00AA55A4" w:rsidRPr="00AA55A4" w:rsidRDefault="00AA55A4" w:rsidP="00AA5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Вопросы: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2. О сроках реализации пищевых продуктов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4. Об итогах комплексной проверки состояния пищеблока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5. О правилах хранения продуктов в складском помещении, соблюдении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Ноябрь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7.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Проверка качества используемой посуды</w:t>
            </w:r>
          </w:p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Наличие контрольной порции Соблюдение технологии закладки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(ноябрь)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8.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Правила хранения овощей, сыпучих продуктов</w:t>
            </w:r>
          </w:p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Соблюдение графика уборок помещений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(декабрь)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9.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Обработка используемой посуды (тарелки, чашки, ложки, вилки) Ведение журнала качества наличие суточных проб, маркировка банок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(январь)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10.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Проверка соответствие порции, взятой произвольно со стола учащихся по весу с контрольной порцией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(февраль)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6B7BBA" w:rsidP="00AA5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Заседание членов комиссии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Вопросы: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2. О сроках реализации пищевых продуктов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4. О соблюдении правил хранения сыпучих продуктов, овощей и фруктов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5. О соблюдении графика уборки помещений пищеблока</w:t>
            </w:r>
          </w:p>
          <w:p w:rsidR="00AA55A4" w:rsidRPr="00AA55A4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6. О соответствии правилам обработки используемой посуды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12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 xml:space="preserve">Ответственный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Февраль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6B7BBA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12</w:t>
            </w:r>
            <w:r w:rsidR="00AA55A4"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Хранение овощей и фруктов. Обработка яиц перед приготовлением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(март)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6B7BBA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13</w:t>
            </w:r>
            <w:r w:rsidR="00AA55A4"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Обработка посуды и кухонного инвентаря, соблюдение технологии приготовления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(апрель)</w:t>
            </w:r>
          </w:p>
        </w:tc>
      </w:tr>
      <w:tr w:rsidR="00AA55A4" w:rsidRPr="00AA55A4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6B7BBA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14</w:t>
            </w:r>
            <w:r w:rsidR="00AA55A4"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Правила хранения продуктов. Маркировка уборочного инвентаря.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Члены БК</w:t>
            </w:r>
            <w:r w:rsidR="00A129C1" w:rsidRPr="00AA55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AA55A4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A4">
              <w:rPr>
                <w:rFonts w:ascii="Times New Roman" w:eastAsia="Times New Roman" w:hAnsi="Times New Roman" w:cs="Times New Roman"/>
                <w:color w:val="333333"/>
                <w:sz w:val="30"/>
                <w:szCs w:val="30"/>
                <w:lang w:eastAsia="ru-RU"/>
              </w:rPr>
              <w:t>1 раз в квартал (май)</w:t>
            </w:r>
          </w:p>
        </w:tc>
      </w:tr>
      <w:tr w:rsidR="00AA55A4" w:rsidRPr="00C147BA" w:rsidTr="007078C4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C147BA" w:rsidRDefault="00AA55A4" w:rsidP="00AA55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C147BA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Заседание членов комиссии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Вопросы: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2. О сроках реализации пищевых продуктов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4. О соответствии произвольной порции весу контрольной порции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5. О соблюдении требований к обработке яиц перед приготовлением</w:t>
            </w:r>
          </w:p>
          <w:p w:rsidR="00AA55A4" w:rsidRPr="00C147BA" w:rsidRDefault="00AA55A4" w:rsidP="00AA5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6. О соблюдении технологии приготовления 2-х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C147BA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Диетсест</w:t>
            </w:r>
            <w:bookmarkStart w:id="0" w:name="_GoBack"/>
            <w:bookmarkEnd w:id="0"/>
            <w:r w:rsidRPr="00C147B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AA55A4" w:rsidRPr="00C147BA" w:rsidRDefault="00AA55A4" w:rsidP="00AA5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147BA">
              <w:rPr>
                <w:rFonts w:ascii="Times New Roman" w:eastAsia="Times New Roman" w:hAnsi="Times New Roman" w:cs="Times New Roman"/>
                <w:color w:val="333333"/>
                <w:sz w:val="28"/>
                <w:szCs w:val="30"/>
                <w:lang w:eastAsia="ru-RU"/>
              </w:rPr>
              <w:t>Май</w:t>
            </w:r>
          </w:p>
        </w:tc>
      </w:tr>
    </w:tbl>
    <w:p w:rsidR="006138AE" w:rsidRPr="00C147BA" w:rsidRDefault="00ED1C72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</w:pPr>
      <w:bookmarkStart w:id="1" w:name="comments"/>
      <w:bookmarkEnd w:id="1"/>
      <w:r w:rsidRPr="00C147BA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lastRenderedPageBreak/>
        <w:t xml:space="preserve">      </w:t>
      </w: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138AE" w:rsidRDefault="006138AE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078C4" w:rsidRPr="007078C4" w:rsidRDefault="007078C4" w:rsidP="00707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078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Положение о </w:t>
      </w:r>
      <w:proofErr w:type="spellStart"/>
      <w:r w:rsidRPr="007078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бракеражной</w:t>
      </w:r>
      <w:proofErr w:type="spellEnd"/>
      <w:r w:rsidRPr="007078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комиссии</w:t>
      </w:r>
    </w:p>
    <w:p w:rsidR="007078C4" w:rsidRPr="00ED1C72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C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1.ОБЩИЕ ПОЛОЖЕНИЯ</w:t>
      </w:r>
    </w:p>
    <w:p w:rsidR="00882D49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1.1.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государственного учреждения </w:t>
      </w:r>
      <w:proofErr w:type="gram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  создается</w:t>
      </w:r>
      <w:proofErr w:type="gram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целях осуществления контроля организации питания учащихся, качества и безопасности поступающих на пищеблок пищевых продуктов и соблюдения санитарно-эпидемиологических требований при приготовлении и раздаче пищи в государственном учреждении образования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работает совместно с Советом по питанию и  родительским комитетом учреждения.</w:t>
      </w:r>
    </w:p>
    <w:p w:rsidR="00ED1C72" w:rsidRDefault="00ED1C72" w:rsidP="00882D4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78C4" w:rsidRPr="00ED1C72" w:rsidRDefault="007078C4" w:rsidP="00882D4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C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ПОРЯДОК СОЗДАНИЯ БРАКЕРАЖНОЙ КОМИССИИ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создается на основании приказа директора учреждения.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2.2  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состоит из 5 членов. В состав комиссии входят представитель администрации учреждения – председатель комиссии,  шеф-повар пищеблока учреждения, медицинский работник, педагогический работник, родитель. </w:t>
      </w:r>
    </w:p>
    <w:p w:rsidR="007078C4" w:rsidRPr="007078C4" w:rsidRDefault="007078C4" w:rsidP="0070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2.3. </w:t>
      </w:r>
      <w:r w:rsidRPr="007078C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Состав комиссии обновляется ежегодно на 1 сентября.</w:t>
      </w:r>
    </w:p>
    <w:p w:rsidR="007078C4" w:rsidRPr="00ED1C72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C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ПОЛНОМОЧИЯ БРАКЕРАЖНОЙ КОМИССИИ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882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882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="00882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82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проверяет</w:t>
      </w:r>
      <w:proofErr w:type="gram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готовой пищи с регистрацией результатов бракеража в журнале по контролю за качеством готовой пищи (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бракеражном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 установленной форме и образцу.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3.2.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имеет право: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3.2.1. осуществлять контроль за работой пищеблока: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соблюдением санитарно-эпидемиологических требований при приеме пищевой продукции на  пищеблок учреждения;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соблюдением сроков годности, условий хранения пищевой продукции в складских помещениях, холодильном оборудовании;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  содержанием оборудования, помещений пищеблока;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качеством мытья посуды;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соблюдением правил личной гигиены работниками пищеблока;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фактическим выходом порции каждого блюда;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3.2.2. проверить соответствие процесса приготовления пищи технологическим картам;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3.2.3. контролировать наличие суточных проб;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3.2.4. контролировать разнообразие и соблюдение двухнедельных рационов питания учащихся;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3.2.5. присутствовать при закладке основных продуктов;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3.2.6. выносить на рассмотрение директо</w:t>
      </w:r>
      <w:r w:rsidR="00882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учреждения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по улучшению качества и безопасности питания учащихся.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proofErr w:type="gram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3.Бракеражная</w:t>
      </w:r>
      <w:proofErr w:type="gram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не реже 1 раза в квартал отчитывается о работе по осуществлению контроля за работой пищеблока на совещаниях у директора учреждения и (или) на Совете по питанию.</w:t>
      </w:r>
    </w:p>
    <w:p w:rsidR="007078C4" w:rsidRPr="00ED1C72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C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ОЦЕНКА ОРГАНИЗАЦИИ ПИТАНИЯ УЧАЩИХСЯ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4.1. В случае выявления каких-либо нарушений, замечаний,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вправе приостановить выдачу готовой пищи до принятия необходимых мер по устранению нарушений.</w:t>
      </w:r>
    </w:p>
    <w:p w:rsidR="007078C4" w:rsidRPr="007078C4" w:rsidRDefault="00ED1C72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</w:t>
      </w:r>
      <w:r w:rsidR="007078C4"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Решения </w:t>
      </w:r>
      <w:proofErr w:type="spellStart"/>
      <w:r w:rsidR="007078C4"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="007078C4"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обязательны к исполнению администрацией учреждения и работниками пищеблока.</w:t>
      </w:r>
    </w:p>
    <w:p w:rsidR="007078C4" w:rsidRPr="00ED1C72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C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БРАКЕРАЖА ПИЩИ</w:t>
      </w:r>
    </w:p>
    <w:p w:rsidR="007078C4" w:rsidRPr="007078C4" w:rsidRDefault="007078C4" w:rsidP="007078C4">
      <w:pPr>
        <w:numPr>
          <w:ilvl w:val="0"/>
          <w:numId w:val="6"/>
        </w:num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 Вся блюда, изготовляемые на пищеблоке учреждения, подлежат обязательному бракеражу по мере их готовности.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Бракераж готовой пищи проводится до начала отпуска каждой вновь приготовленной партии.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Бракераж блюд производят не менее трех лиц из состава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проводит оценку доброкачественности готовой пищи по органолептическим показателям, правильности кулинарной обработки приготовленных блюд, соответствие выхода блюд меню-раскладке, проведение С-витаминизации блюд.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Прежде чем приступить к процедуре бракеража, члены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должны быть ознакомлены с меню, рецептурой блюд, технологией приготовления.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Члены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должны владеть методикой органолептической оценки готовой пищи.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Оценка качества готовой пищи заносится в Журнал по контролю за качеством готовой пищи (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бракеражный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до начала ее реализации. При нарушении технологии приготовления пищи,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бракеражная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обязана снять блюда с раздачи, направить их на доработку или переработку, при этом сделать соответствующую пометку в Журнале - «не разрешаю».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1.8. Журнал по контролю за качеством готовой пищи (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бракеражный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должен быть пронумерован, прошнурован и скреплён печатью. Хранится Журнал по контролю за качеством готовой пищи (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бракеражный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пищеблоке учреждения.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1.9. За качество пищи несут ответственность работники пищеблока,  члены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бракеражной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комиссии, осуществившее контроль качества  пищи,   и допустившее ее к потреблению. </w:t>
      </w:r>
    </w:p>
    <w:p w:rsidR="007078C4" w:rsidRPr="007078C4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Методика органолептической оценки готовой пищи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 Качество готовой пищи по органолептическим показателям (вкус, запах, внешний вид, цвет, консистенция) должно соответствовать технологическим документам, устанавливающим требования к качеству продукции (технологические карты на конкретные  виды продукции).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Органолептическую оценку начинают с внешнего осмотра образцов готовой пищи. Осмотр лучше проводить при дневном свете. Осмотром определяют внешний вид пищи, ее цвет.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  Запах готовой пищи определяется при затаенном дыхании. Для обозначения запаха пользуются эпитетами: чистый, свежий,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ароматный, пряный, молочнокислый, гнилостный, кормовой, болотный, илистый. Специфический запах обозначается: селедочный, чесночный, мятный, ванильный, нефтепродуктов и т.д.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Вкус готовой пищи следует устанавливать при характерной для нее температуре (горячие блюда  должны иметь температуру (+50)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С, холодные напитки должны быть комнатной температуры, но не ниже (+16)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С, салаты (+14)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- (+16) 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0</w:t>
      </w: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2.4.   Вкусовая проба не проводится в случае обнаружения признаков разложения в виде неприятного запаха.  </w:t>
      </w:r>
    </w:p>
    <w:p w:rsidR="007078C4" w:rsidRPr="007078C4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Особенности органолептической оценки первых блюд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Для органолептического исследования первое блюдо тщательно перемешивается в котле и берется в небольшом количестве на тарелку.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Отмечают внешний вид и цвет: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качество обработки сырья (тщательность очистки овощей, наличие посторонних примесей и загрязненности);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форма нарезки овощей и других компонентов, сохранение ее в процессе варки (не должно быть помятых, утративших форму, и сильно разваренных овощей и других продуктов);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прозрачность супов и бульонов, особенно изготавливаемых из мяса и рыбы  (недоброкачественное мясо и рыба дают мутные бульоны, капли жира имеют мелкодисперсный вид и на поверхности не образуют жирных янтарных пленок);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пробу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пюреобразных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супов сливают тонкой струйкой из ложки в тарелку, отмечая густоту, однородность консистенции, наличие не протертых частиц (суп-пюре должен быть однородным по всей массе, без отслаивания жидкости на его поверхности).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3.3. Определяют вкус и запах: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блюдо должно обладать  присущим ему вкусом, без постороннего привкуса и запаха, наличия горечи, несвойственной свежеприготовленному блюду кислотности,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недосоленности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пересола;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 заправочных и прозрачных супов вначале пробуют  жидкую часть, обращая внимание на аромат и вкус (если первое блюдо заправляется сметаной, то вначале его пробуют без сметаны).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Не допускаются к раздаче блюда с привкусом сырой и подгорелой муки, с недоваренными или сильно переваренными продуктами, комками заварившейся муки, резкой кислотностью, пересолом др. </w:t>
      </w:r>
    </w:p>
    <w:p w:rsidR="007078C4" w:rsidRPr="007078C4" w:rsidRDefault="007078C4" w:rsidP="007078C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Особенности органолептической оценки вторых блюд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В блюдах, отпускаемых с гарниром и соусом, все составные части оцениваются отдельно. Оценка соусных блюд (гуляш, рагу) дается общая.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4.2. Мясо птицы должно быть мягким, сочным и легко отделяться от костей. 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 Биточки и котлеты из круп должны сохранять форму после жарки.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Жаренная рыба должна быть мягкой, сочной, не крошащейся, сохраняющей форму при </w:t>
      </w:r>
      <w:proofErr w:type="spellStart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порционировании</w:t>
      </w:r>
      <w:proofErr w:type="spellEnd"/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4.5. В крупяных, мучных или овощных гарнирах проверяют также их консистенцию: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рассыпчатых кашах хорошо набухшие зерна должны отделяться друг от друга (распределяя кашу тонким слоем на тарелке, проверяют присутствие в ней необрушенных зерен, посторонних примесей, комков);  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макаронные изделия  должны быть мягкими и легко отделяться друг от друга, не склеиваясь, свисать с ребра вилки или ложки;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овощных гарниров обращают внимание на качество очистки овощей и картофеля, их внешний вид, цвет (если картофельное пюре разжижено и имеет синеватый оттенок, следует обратить внимание на наличие в рецептуре молока и жира).  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4.6. Консистенцию соусов определяют, сливая их тонкой струйкой из ложки в тарелку. Обращают внимание на  пассированные коренья, лук в составе соуса (их отделяют и проверяют состав, форму нарезки, консистенцию), цвет соуса (если в него входят томат или сметана, то соус должен быть приятного янтарного цвета), вкус соуса (плохо приготовленный соус имеет горьковато-неприятный вкус).  </w:t>
      </w:r>
    </w:p>
    <w:p w:rsidR="007078C4" w:rsidRPr="007078C4" w:rsidRDefault="007078C4" w:rsidP="007078C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8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 При определении вкуса и запаха вторых блюд обращают внимание на наличие специфических запахов (вареная рыба должна иметь вкус, характерный для данного ее вида с хорошо выраженным привкусом овощей и пряностей</w:t>
      </w:r>
      <w:r w:rsidR="00ED1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D7164" w:rsidRDefault="009D7164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16368F" w:rsidRDefault="0016368F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9D7164" w:rsidRPr="006B1C6D" w:rsidRDefault="009D7164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1</w:t>
      </w:r>
    </w:p>
    <w:p w:rsidR="009D7164" w:rsidRDefault="009D7164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1C6D">
        <w:rPr>
          <w:rFonts w:ascii="Times New Roman" w:hAnsi="Times New Roman" w:cs="Times New Roman"/>
          <w:sz w:val="24"/>
          <w:szCs w:val="24"/>
        </w:rPr>
        <w:t>роверки организации в школьной столовой горячего питания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9D7164" w:rsidRDefault="009D7164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родительского контроля</w:t>
      </w:r>
    </w:p>
    <w:p w:rsidR="009D7164" w:rsidRDefault="009D7164" w:rsidP="009D7164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9D7164" w:rsidRDefault="009D7164" w:rsidP="009D71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Pr="00D57A3F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.09.2020 г.</w:t>
      </w: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D7164" w:rsidRDefault="009D7164" w:rsidP="009D7164">
      <w:pPr>
        <w:pStyle w:val="a9"/>
        <w:rPr>
          <w:rFonts w:ascii="Times New Roman" w:hAnsi="Times New Roman" w:cs="Times New Roman"/>
          <w:sz w:val="24"/>
          <w:szCs w:val="24"/>
        </w:rPr>
      </w:pP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проверки: 10-0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час.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(2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большая перемена)</w:t>
      </w:r>
      <w:r w:rsidRPr="00DB3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164" w:rsidRDefault="009D7164" w:rsidP="009D7164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Цель проверки: соответствие блюд утвержденному меню, соблюдение гигиенических требований для работников столовой, педагогов и обучающихся.</w:t>
      </w:r>
    </w:p>
    <w:p w:rsidR="009D7164" w:rsidRDefault="009D7164" w:rsidP="009D716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контроль</w:t>
      </w:r>
      <w:r w:rsidRPr="004E38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составе:</w:t>
      </w: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  <w:szCs w:val="20"/>
        </w:rPr>
        <w:t>1.</w:t>
      </w:r>
      <w:r>
        <w:rPr>
          <w:rFonts w:ascii="Times New Roman" w:hAnsi="Times New Roman" w:cs="Times New Roman"/>
        </w:rPr>
        <w:t>Горбуля Татьяна Васильевна</w:t>
      </w:r>
      <w:r w:rsidRPr="00727151">
        <w:rPr>
          <w:rFonts w:ascii="Times New Roman" w:hAnsi="Times New Roman" w:cs="Times New Roman"/>
        </w:rPr>
        <w:t>- ответственный за организацию питания</w:t>
      </w: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Хохлова</w:t>
      </w:r>
      <w:r w:rsidRPr="00727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Анна Владимировна</w:t>
      </w:r>
      <w:r w:rsidRPr="00727151">
        <w:rPr>
          <w:rFonts w:ascii="Times New Roman" w:hAnsi="Times New Roman" w:cs="Times New Roman"/>
        </w:rPr>
        <w:t xml:space="preserve">-  представитель родительской общественности, </w:t>
      </w:r>
      <w:r>
        <w:rPr>
          <w:rFonts w:ascii="Times New Roman" w:hAnsi="Times New Roman" w:cs="Times New Roman"/>
        </w:rPr>
        <w:t>4</w:t>
      </w:r>
      <w:r w:rsidRPr="00727151">
        <w:rPr>
          <w:rFonts w:ascii="Times New Roman" w:hAnsi="Times New Roman" w:cs="Times New Roman"/>
        </w:rPr>
        <w:t xml:space="preserve"> класс</w:t>
      </w: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Синельникова Оксана Александровна</w:t>
      </w:r>
      <w:r w:rsidRPr="00727151">
        <w:rPr>
          <w:rFonts w:ascii="Times New Roman" w:hAnsi="Times New Roman" w:cs="Times New Roman"/>
        </w:rPr>
        <w:t xml:space="preserve">- представитель родительской общественности, </w:t>
      </w:r>
      <w:r>
        <w:rPr>
          <w:rFonts w:ascii="Times New Roman" w:hAnsi="Times New Roman" w:cs="Times New Roman"/>
        </w:rPr>
        <w:t>9</w:t>
      </w:r>
      <w:r w:rsidRPr="00727151">
        <w:rPr>
          <w:rFonts w:ascii="Times New Roman" w:hAnsi="Times New Roman" w:cs="Times New Roman"/>
        </w:rPr>
        <w:t xml:space="preserve"> класс</w:t>
      </w:r>
    </w:p>
    <w:p w:rsidR="009D7164" w:rsidRPr="00727151" w:rsidRDefault="009D7164" w:rsidP="009D7164">
      <w:pPr>
        <w:tabs>
          <w:tab w:val="left" w:pos="142"/>
        </w:tabs>
        <w:spacing w:after="0"/>
        <w:jc w:val="both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Агафонова Татьяна Витальевна</w:t>
      </w:r>
      <w:r w:rsidRPr="00727151">
        <w:rPr>
          <w:rFonts w:ascii="Times New Roman" w:hAnsi="Times New Roman" w:cs="Times New Roman"/>
        </w:rPr>
        <w:t xml:space="preserve">- представитель родительской общественности, </w:t>
      </w:r>
      <w:r>
        <w:rPr>
          <w:rFonts w:ascii="Times New Roman" w:hAnsi="Times New Roman" w:cs="Times New Roman"/>
        </w:rPr>
        <w:t>10</w:t>
      </w:r>
      <w:r w:rsidRPr="00727151">
        <w:rPr>
          <w:rFonts w:ascii="Times New Roman" w:hAnsi="Times New Roman" w:cs="Times New Roman"/>
        </w:rPr>
        <w:t xml:space="preserve"> класс</w:t>
      </w:r>
    </w:p>
    <w:p w:rsidR="009D7164" w:rsidRPr="00727151" w:rsidRDefault="009D7164" w:rsidP="009D7164">
      <w:pPr>
        <w:tabs>
          <w:tab w:val="left" w:pos="142"/>
        </w:tabs>
        <w:spacing w:after="0"/>
        <w:jc w:val="both"/>
        <w:rPr>
          <w:rFonts w:cs="Times New Roman"/>
        </w:rPr>
      </w:pPr>
      <w:r w:rsidRPr="00727151">
        <w:rPr>
          <w:rFonts w:ascii="Times New Roman" w:hAnsi="Times New Roman" w:cs="Times New Roman"/>
        </w:rPr>
        <w:t xml:space="preserve"> </w:t>
      </w:r>
    </w:p>
    <w:p w:rsidR="009D7164" w:rsidRDefault="009D7164" w:rsidP="009D716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авили настоящий протокол в том, что 30 сентября 2020 года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родительским контролем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питания в школьной столовой.</w:t>
      </w:r>
    </w:p>
    <w:p w:rsidR="009D7164" w:rsidRDefault="009D7164" w:rsidP="009D7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D7164" w:rsidRDefault="009D7164" w:rsidP="009D7164">
      <w:pPr>
        <w:pStyle w:val="a9"/>
        <w:numPr>
          <w:ilvl w:val="0"/>
          <w:numId w:val="7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Блюда соответствуют утвержденному меню, по опросам учащихся, обед нравится  детям.</w:t>
      </w:r>
    </w:p>
    <w:p w:rsidR="009D7164" w:rsidRPr="00DB3020" w:rsidRDefault="009D7164" w:rsidP="009D7164">
      <w:pPr>
        <w:pStyle w:val="a9"/>
        <w:numPr>
          <w:ilvl w:val="0"/>
          <w:numId w:val="7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контрольное взвешивание и дегустация членами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9D7164" w:rsidRDefault="009D7164" w:rsidP="009D7164">
      <w:pPr>
        <w:pStyle w:val="a9"/>
        <w:numPr>
          <w:ilvl w:val="0"/>
          <w:numId w:val="7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контроля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порции соответствуют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меню 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9D7164" w:rsidRDefault="009D7164" w:rsidP="009D7164">
      <w:pPr>
        <w:pStyle w:val="aa"/>
        <w:numPr>
          <w:ilvl w:val="0"/>
          <w:numId w:val="7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питания: у входа в столовую стоят дежурные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обращают внимание на то, что перед едой нужно мыть руки. Для мытья рук имеются 4 раковины с жидким  мылом. Сушат руки при помощи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электросушилок, используют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средства.</w:t>
      </w:r>
    </w:p>
    <w:p w:rsidR="009D7164" w:rsidRDefault="009D7164" w:rsidP="009D7164">
      <w:pPr>
        <w:pStyle w:val="aa"/>
        <w:numPr>
          <w:ilvl w:val="0"/>
          <w:numId w:val="7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обеденном зале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стол накрыт для 4-х обучающихся, соблюдая безопасную дистанцию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посадочных мест детям хватает. </w:t>
      </w:r>
    </w:p>
    <w:p w:rsidR="009D7164" w:rsidRPr="00DB3020" w:rsidRDefault="009D7164" w:rsidP="009D7164">
      <w:pPr>
        <w:pStyle w:val="aa"/>
        <w:numPr>
          <w:ilvl w:val="0"/>
          <w:numId w:val="7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классные руководители сопровождают свои классы.</w:t>
      </w:r>
    </w:p>
    <w:p w:rsidR="009D7164" w:rsidRPr="00DB3020" w:rsidRDefault="009D7164" w:rsidP="009D7164">
      <w:pPr>
        <w:pStyle w:val="a9"/>
        <w:numPr>
          <w:ilvl w:val="0"/>
          <w:numId w:val="7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hAnsi="Times New Roman" w:cs="Times New Roman"/>
          <w:sz w:val="24"/>
          <w:szCs w:val="24"/>
        </w:rPr>
        <w:t xml:space="preserve">Сотрудники столовой соблюдают гигиенические требования при работе в столовой. (маски, </w:t>
      </w:r>
      <w:r>
        <w:rPr>
          <w:rFonts w:ascii="Times New Roman" w:hAnsi="Times New Roman" w:cs="Times New Roman"/>
          <w:sz w:val="24"/>
          <w:szCs w:val="24"/>
        </w:rPr>
        <w:t xml:space="preserve">перчатки, </w:t>
      </w:r>
      <w:r w:rsidRPr="00DB3020">
        <w:rPr>
          <w:rFonts w:ascii="Times New Roman" w:hAnsi="Times New Roman" w:cs="Times New Roman"/>
          <w:sz w:val="24"/>
          <w:szCs w:val="24"/>
        </w:rPr>
        <w:t>чепцы)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7164" w:rsidRDefault="009D7164" w:rsidP="009D7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</w:p>
    <w:p w:rsidR="009D7164" w:rsidRPr="00DB3020" w:rsidRDefault="009D7164" w:rsidP="009D7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родителям, проводить дома беседы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полезном 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правильном питании.</w:t>
      </w:r>
    </w:p>
    <w:p w:rsidR="009D7164" w:rsidRPr="004E38C4" w:rsidRDefault="009D7164" w:rsidP="009D7164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proofErr w:type="gramEnd"/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ознакомлена :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зав. производством Дмитриева Л.В.</w:t>
      </w:r>
    </w:p>
    <w:p w:rsidR="009D7164" w:rsidRPr="00DB3020" w:rsidRDefault="009D7164" w:rsidP="009D7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Родительский контроль в составе с протоколом ознакомлены:</w:t>
      </w:r>
    </w:p>
    <w:p w:rsidR="009D7164" w:rsidRPr="004E38C4" w:rsidRDefault="009D7164" w:rsidP="009D7164">
      <w:pPr>
        <w:spacing w:after="0"/>
      </w:pP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  <w:szCs w:val="20"/>
        </w:rPr>
        <w:t>1.</w:t>
      </w:r>
      <w:r>
        <w:rPr>
          <w:rFonts w:ascii="Times New Roman" w:hAnsi="Times New Roman" w:cs="Times New Roman"/>
        </w:rPr>
        <w:t>Горбуля Татьяна Васильевна________________________________________</w:t>
      </w: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Хохлова</w:t>
      </w:r>
      <w:r w:rsidRPr="00727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Анна Владимировна________________________________________</w:t>
      </w:r>
    </w:p>
    <w:p w:rsidR="009D7164" w:rsidRPr="00727151" w:rsidRDefault="009D7164" w:rsidP="009D7164">
      <w:pPr>
        <w:keepNext/>
        <w:spacing w:after="0"/>
        <w:jc w:val="both"/>
        <w:outlineLvl w:val="1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Синельникова Оксана Александровна_________________________________</w:t>
      </w:r>
    </w:p>
    <w:p w:rsidR="009D7164" w:rsidRPr="00727151" w:rsidRDefault="009D7164" w:rsidP="009D7164">
      <w:pPr>
        <w:tabs>
          <w:tab w:val="left" w:pos="142"/>
        </w:tabs>
        <w:spacing w:after="0"/>
        <w:jc w:val="both"/>
        <w:rPr>
          <w:rFonts w:ascii="Times New Roman" w:hAnsi="Times New Roman" w:cs="Times New Roman"/>
        </w:rPr>
      </w:pPr>
      <w:r w:rsidRPr="00727151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Агафонова Татьяна Витальевна_______________________________________</w:t>
      </w:r>
    </w:p>
    <w:p w:rsidR="009D7164" w:rsidRPr="004E38C4" w:rsidRDefault="009D7164" w:rsidP="009D7164"/>
    <w:p w:rsidR="00BC7B7E" w:rsidRPr="00BC7B7E" w:rsidRDefault="00BC7B7E" w:rsidP="00BC7B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b/>
          <w:bCs/>
          <w:noProof/>
          <w:color w:val="7030A0"/>
          <w:sz w:val="28"/>
          <w:szCs w:val="28"/>
          <w:lang w:eastAsia="ru-RU"/>
        </w:rPr>
        <w:lastRenderedPageBreak/>
        <w:drawing>
          <wp:inline distT="0" distB="0" distL="0" distR="0">
            <wp:extent cx="6792595" cy="9904095"/>
            <wp:effectExtent l="19050" t="0" r="8255" b="0"/>
            <wp:docPr id="1" name="Рисунок 1" descr="http://b1415.sko.agartu.kz/files/sites/1459273208842129/files/WhatsApp%20Image%202021-03-04%20at%2010_28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1415.sko.agartu.kz/files/sites/1459273208842129/files/WhatsApp%20Image%202021-03-04%20at%2010_28_1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595" cy="990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7B7E">
        <w:rPr>
          <w:rFonts w:ascii="Times New Roman" w:eastAsia="Times New Roman" w:hAnsi="Times New Roman" w:cs="Times New Roman"/>
          <w:b/>
          <w:bCs/>
          <w:color w:val="7030A0"/>
          <w:sz w:val="28"/>
          <w:lang w:eastAsia="ru-RU"/>
        </w:rPr>
        <w:lastRenderedPageBreak/>
        <w:t xml:space="preserve">     </w:t>
      </w:r>
    </w:p>
    <w:p w:rsidR="00BC7B7E" w:rsidRPr="002038DF" w:rsidRDefault="00BC7B7E">
      <w:pPr>
        <w:rPr>
          <w:sz w:val="28"/>
          <w:szCs w:val="28"/>
        </w:rPr>
      </w:pPr>
    </w:p>
    <w:sectPr w:rsidR="00BC7B7E" w:rsidRPr="002038DF" w:rsidSect="00C147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D2BD2"/>
    <w:multiLevelType w:val="multilevel"/>
    <w:tmpl w:val="C9D6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03786"/>
    <w:multiLevelType w:val="multilevel"/>
    <w:tmpl w:val="C2FE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62EBD"/>
    <w:multiLevelType w:val="multilevel"/>
    <w:tmpl w:val="B802A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9647A"/>
    <w:multiLevelType w:val="multilevel"/>
    <w:tmpl w:val="AE6C0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85B2C"/>
    <w:multiLevelType w:val="hybridMultilevel"/>
    <w:tmpl w:val="A11C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10AB4"/>
    <w:multiLevelType w:val="multilevel"/>
    <w:tmpl w:val="9E64D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45617"/>
    <w:multiLevelType w:val="multilevel"/>
    <w:tmpl w:val="E774D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4C61"/>
    <w:rsid w:val="00005CBC"/>
    <w:rsid w:val="00034929"/>
    <w:rsid w:val="000616BB"/>
    <w:rsid w:val="000A787E"/>
    <w:rsid w:val="0016368F"/>
    <w:rsid w:val="00174B4D"/>
    <w:rsid w:val="001C2FDE"/>
    <w:rsid w:val="001D03EE"/>
    <w:rsid w:val="002038DF"/>
    <w:rsid w:val="002106FB"/>
    <w:rsid w:val="0023267D"/>
    <w:rsid w:val="00262281"/>
    <w:rsid w:val="002E6AB2"/>
    <w:rsid w:val="00301A4B"/>
    <w:rsid w:val="00305199"/>
    <w:rsid w:val="003129AD"/>
    <w:rsid w:val="00335137"/>
    <w:rsid w:val="003763B8"/>
    <w:rsid w:val="003C7DA2"/>
    <w:rsid w:val="00423AA1"/>
    <w:rsid w:val="004372F0"/>
    <w:rsid w:val="0049435B"/>
    <w:rsid w:val="00501760"/>
    <w:rsid w:val="00543997"/>
    <w:rsid w:val="00590F32"/>
    <w:rsid w:val="006138AE"/>
    <w:rsid w:val="00640173"/>
    <w:rsid w:val="006B7BBA"/>
    <w:rsid w:val="007078C4"/>
    <w:rsid w:val="007A0C13"/>
    <w:rsid w:val="007E2D42"/>
    <w:rsid w:val="008346F8"/>
    <w:rsid w:val="00882D49"/>
    <w:rsid w:val="008967DD"/>
    <w:rsid w:val="008E4D39"/>
    <w:rsid w:val="00931DCC"/>
    <w:rsid w:val="009536E3"/>
    <w:rsid w:val="009C0AA6"/>
    <w:rsid w:val="009D7164"/>
    <w:rsid w:val="009F124C"/>
    <w:rsid w:val="00A129C1"/>
    <w:rsid w:val="00A512AC"/>
    <w:rsid w:val="00A6319B"/>
    <w:rsid w:val="00A91242"/>
    <w:rsid w:val="00AA55A4"/>
    <w:rsid w:val="00B5386D"/>
    <w:rsid w:val="00B961C2"/>
    <w:rsid w:val="00BC7B7E"/>
    <w:rsid w:val="00BD7C1A"/>
    <w:rsid w:val="00C06020"/>
    <w:rsid w:val="00C147BA"/>
    <w:rsid w:val="00CD4585"/>
    <w:rsid w:val="00D17085"/>
    <w:rsid w:val="00D17BE7"/>
    <w:rsid w:val="00D36ADE"/>
    <w:rsid w:val="00D64C61"/>
    <w:rsid w:val="00D84AD1"/>
    <w:rsid w:val="00D85352"/>
    <w:rsid w:val="00DD6986"/>
    <w:rsid w:val="00E22730"/>
    <w:rsid w:val="00E57003"/>
    <w:rsid w:val="00E638DA"/>
    <w:rsid w:val="00E9626C"/>
    <w:rsid w:val="00EC0FAC"/>
    <w:rsid w:val="00ED1C72"/>
    <w:rsid w:val="00EE1AC2"/>
    <w:rsid w:val="00F53FAC"/>
    <w:rsid w:val="00FE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397C"/>
  <w15:docId w15:val="{443DADBC-212F-42FC-B78C-4F323893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86D"/>
  </w:style>
  <w:style w:type="paragraph" w:styleId="1">
    <w:name w:val="heading 1"/>
    <w:basedOn w:val="a"/>
    <w:link w:val="10"/>
    <w:uiPriority w:val="9"/>
    <w:qFormat/>
    <w:rsid w:val="007078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7B7E"/>
    <w:rPr>
      <w:b/>
      <w:bCs/>
    </w:rPr>
  </w:style>
  <w:style w:type="character" w:styleId="a5">
    <w:name w:val="Emphasis"/>
    <w:basedOn w:val="a0"/>
    <w:uiPriority w:val="20"/>
    <w:qFormat/>
    <w:rsid w:val="00BC7B7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C7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7B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078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semiHidden/>
    <w:unhideWhenUsed/>
    <w:rsid w:val="007078C4"/>
    <w:rPr>
      <w:color w:val="0000FF"/>
      <w:u w:val="single"/>
    </w:rPr>
  </w:style>
  <w:style w:type="paragraph" w:styleId="a9">
    <w:name w:val="No Spacing"/>
    <w:uiPriority w:val="1"/>
    <w:qFormat/>
    <w:rsid w:val="009D716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D7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5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282A2-3227-425F-8DAC-9F200A94E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3484</Words>
  <Characters>19861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56</cp:revision>
  <cp:lastPrinted>2019-04-17T09:08:00Z</cp:lastPrinted>
  <dcterms:created xsi:type="dcterms:W3CDTF">2019-04-16T11:11:00Z</dcterms:created>
  <dcterms:modified xsi:type="dcterms:W3CDTF">2021-11-24T09:43:00Z</dcterms:modified>
</cp:coreProperties>
</file>